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A09" w:rsidRPr="00D60F44" w:rsidRDefault="00D60F44">
      <w:pPr>
        <w:rPr>
          <w:rFonts w:ascii="Times New Roman" w:hAnsi="Times New Roman" w:cs="Times New Roman"/>
          <w:b/>
          <w:sz w:val="28"/>
          <w:szCs w:val="28"/>
        </w:rPr>
      </w:pPr>
      <w:r w:rsidRPr="00D60F44">
        <w:rPr>
          <w:rFonts w:ascii="Times New Roman" w:hAnsi="Times New Roman" w:cs="Times New Roman"/>
          <w:b/>
          <w:sz w:val="28"/>
          <w:szCs w:val="28"/>
        </w:rPr>
        <w:t>Module Examples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5"/>
        <w:gridCol w:w="4355"/>
      </w:tblGrid>
      <w:tr w:rsidR="00D60F44" w:rsidTr="00D259F6">
        <w:tc>
          <w:tcPr>
            <w:tcW w:w="4355" w:type="dxa"/>
          </w:tcPr>
          <w:p w:rsidR="00D60F44" w:rsidRDefault="00D60F44" w:rsidP="00D259F6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Theology I</w:t>
            </w:r>
          </w:p>
        </w:tc>
        <w:tc>
          <w:tcPr>
            <w:tcW w:w="4355" w:type="dxa"/>
          </w:tcPr>
          <w:p w:rsidR="00D60F44" w:rsidRDefault="00D60F44" w:rsidP="00D259F6">
            <w:pPr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Ethics</w:t>
            </w:r>
          </w:p>
        </w:tc>
      </w:tr>
      <w:tr w:rsidR="00D60F44" w:rsidTr="00D259F6">
        <w:tc>
          <w:tcPr>
            <w:tcW w:w="4355" w:type="dxa"/>
          </w:tcPr>
          <w:p w:rsidR="00D60F44" w:rsidRPr="00326291" w:rsidRDefault="00D60F44" w:rsidP="00D259F6">
            <w:pPr>
              <w:rPr>
                <w:rFonts w:ascii="Baskerville Old Face" w:hAnsi="Baskerville Old Face"/>
              </w:rPr>
            </w:pPr>
            <w:r w:rsidRPr="00326291">
              <w:rPr>
                <w:rFonts w:ascii="Baskerville Old Face" w:hAnsi="Baskerville Old Face"/>
              </w:rPr>
              <w:t xml:space="preserve">Reading: half of </w:t>
            </w:r>
            <w:r>
              <w:rPr>
                <w:rFonts w:ascii="Baskerville Old Face" w:hAnsi="Baskerville Old Face"/>
              </w:rPr>
              <w:t xml:space="preserve">Wayne </w:t>
            </w:r>
            <w:proofErr w:type="spellStart"/>
            <w:r w:rsidRPr="00326291">
              <w:rPr>
                <w:rFonts w:ascii="Baskerville Old Face" w:hAnsi="Baskerville Old Face"/>
              </w:rPr>
              <w:t>Grudem</w:t>
            </w:r>
            <w:proofErr w:type="spellEnd"/>
            <w:r w:rsidRPr="00326291">
              <w:rPr>
                <w:rFonts w:ascii="Baskerville Old Face" w:hAnsi="Baskerville Old Face"/>
              </w:rPr>
              <w:t xml:space="preserve">, </w:t>
            </w:r>
            <w:r w:rsidRPr="00326291">
              <w:rPr>
                <w:rFonts w:ascii="Baskerville Old Face" w:hAnsi="Baskerville Old Face"/>
                <w:i/>
              </w:rPr>
              <w:t>20 Basics Every Christian Should Know</w:t>
            </w:r>
            <w:r>
              <w:rPr>
                <w:rFonts w:ascii="Baskerville Old Face" w:hAnsi="Baskerville Old Face"/>
                <w:i/>
              </w:rPr>
              <w:t xml:space="preserve"> </w:t>
            </w:r>
            <w:r w:rsidRPr="00A11F82">
              <w:rPr>
                <w:rFonts w:ascii="Baskerville Old Face" w:hAnsi="Baskerville Old Face"/>
              </w:rPr>
              <w:t>(2005)</w:t>
            </w:r>
          </w:p>
        </w:tc>
        <w:tc>
          <w:tcPr>
            <w:tcW w:w="4355" w:type="dxa"/>
          </w:tcPr>
          <w:p w:rsidR="00D60F44" w:rsidRPr="00326291" w:rsidRDefault="00D60F44" w:rsidP="00D259F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Reading: Vaughan Roberts, </w:t>
            </w:r>
            <w:r w:rsidRPr="00A11F82">
              <w:rPr>
                <w:rFonts w:ascii="Baskerville Old Face" w:hAnsi="Baskerville Old Face"/>
                <w:i/>
              </w:rPr>
              <w:t>Transgender</w:t>
            </w:r>
            <w:r>
              <w:rPr>
                <w:rFonts w:ascii="Baskerville Old Face" w:hAnsi="Baskerville Old Face"/>
              </w:rPr>
              <w:t xml:space="preserve"> (2016)</w:t>
            </w:r>
          </w:p>
        </w:tc>
      </w:tr>
      <w:tr w:rsidR="00D60F44" w:rsidTr="00D259F6">
        <w:tc>
          <w:tcPr>
            <w:tcW w:w="4355" w:type="dxa"/>
          </w:tcPr>
          <w:p w:rsidR="00D60F44" w:rsidRDefault="00D60F44" w:rsidP="00D259F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Session One: What is theology and what it is </w:t>
            </w:r>
            <w:proofErr w:type="gramStart"/>
            <w:r>
              <w:rPr>
                <w:rFonts w:ascii="Baskerville Old Face" w:hAnsi="Baskerville Old Face"/>
              </w:rPr>
              <w:t>not.</w:t>
            </w:r>
            <w:proofErr w:type="gramEnd"/>
            <w:r>
              <w:rPr>
                <w:rFonts w:ascii="Baskerville Old Face" w:hAnsi="Baskerville Old Face"/>
              </w:rPr>
              <w:t xml:space="preserve"> Biblical theology. Doing theology. All theology as practical. You the theologian.</w:t>
            </w:r>
          </w:p>
          <w:p w:rsidR="00D60F44" w:rsidRDefault="00D60F44" w:rsidP="00D259F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Session Two: a summary of three key doctrines from the text, their biblical origin and every-day application.</w:t>
            </w:r>
          </w:p>
          <w:p w:rsidR="00D60F44" w:rsidRPr="00326291" w:rsidRDefault="00D60F44" w:rsidP="00D259F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Practicum: Students will be divided into groups and given a hot theological issue related to their reading (e.g. penal substitutionary atonement). Students will access the biblical evidence for it and why it matters. </w:t>
            </w:r>
          </w:p>
        </w:tc>
        <w:tc>
          <w:tcPr>
            <w:tcW w:w="4355" w:type="dxa"/>
          </w:tcPr>
          <w:p w:rsidR="00D60F44" w:rsidRDefault="00D60F44" w:rsidP="00D259F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Session One: What is Ethics? How do we know right from wrong? Moral dilemmas. Application.</w:t>
            </w:r>
          </w:p>
          <w:p w:rsidR="00D60F44" w:rsidRDefault="00D60F44" w:rsidP="00D259F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Session Two: A Biblical approach to gender, its origin, consequences, solution and application.</w:t>
            </w:r>
          </w:p>
          <w:p w:rsidR="00D60F44" w:rsidRPr="00326291" w:rsidRDefault="00D60F44" w:rsidP="00D259F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Practicum: Students will be divided into groups and given a subject, scenario and guiding questions that they must think through biblically as per the approach in Session Two.</w:t>
            </w:r>
          </w:p>
        </w:tc>
      </w:tr>
      <w:tr w:rsidR="00D60F44" w:rsidTr="00D259F6">
        <w:tc>
          <w:tcPr>
            <w:tcW w:w="4355" w:type="dxa"/>
          </w:tcPr>
          <w:p w:rsidR="00D60F44" w:rsidRPr="00326291" w:rsidRDefault="00D60F44" w:rsidP="00D259F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 xml:space="preserve">4 </w:t>
            </w:r>
            <w:proofErr w:type="gramStart"/>
            <w:r>
              <w:rPr>
                <w:rFonts w:ascii="Baskerville Old Face" w:hAnsi="Baskerville Old Face"/>
              </w:rPr>
              <w:t>page</w:t>
            </w:r>
            <w:proofErr w:type="gramEnd"/>
            <w:r>
              <w:rPr>
                <w:rFonts w:ascii="Baskerville Old Face" w:hAnsi="Baskerville Old Face"/>
              </w:rPr>
              <w:t xml:space="preserve"> </w:t>
            </w:r>
            <w:r w:rsidRPr="00326291">
              <w:rPr>
                <w:rFonts w:ascii="Baskerville Old Face" w:hAnsi="Baskerville Old Face"/>
              </w:rPr>
              <w:t>Assignment</w:t>
            </w:r>
            <w:r>
              <w:rPr>
                <w:rFonts w:ascii="Baskerville Old Face" w:hAnsi="Baskerville Old Face"/>
              </w:rPr>
              <w:t>: Take a point from your church’s statement of faith and articulate what it means, what biblical evidence there is for it and why it matters.</w:t>
            </w:r>
          </w:p>
        </w:tc>
        <w:tc>
          <w:tcPr>
            <w:tcW w:w="4355" w:type="dxa"/>
          </w:tcPr>
          <w:p w:rsidR="00D60F44" w:rsidRPr="00326291" w:rsidRDefault="00D60F44" w:rsidP="00D259F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4 page Assignment: Following the format seen in class, consider any contemporary ‘hot topic,’ and after assessing what the Bible says about it and any moral dilemmas apply the ethic to a real or fictional scenario.</w:t>
            </w:r>
          </w:p>
        </w:tc>
      </w:tr>
    </w:tbl>
    <w:p w:rsidR="00D60F44" w:rsidRDefault="00D60F44"/>
    <w:sectPr w:rsidR="00D60F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44"/>
    <w:rsid w:val="000B0100"/>
    <w:rsid w:val="001B7F94"/>
    <w:rsid w:val="00960A09"/>
    <w:rsid w:val="00B46EF2"/>
    <w:rsid w:val="00D60F44"/>
    <w:rsid w:val="00E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1</cp:revision>
  <dcterms:created xsi:type="dcterms:W3CDTF">2022-06-23T15:40:00Z</dcterms:created>
  <dcterms:modified xsi:type="dcterms:W3CDTF">2022-06-23T15:40:00Z</dcterms:modified>
</cp:coreProperties>
</file>